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TERMO DE CIÊNCIA E RESPONSABILIDADE DO PARTICIPANTE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(REGIME DE EXECUÇÃO PRESENCIAL)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),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Siape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),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cargo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), em exercício no(a)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setor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do(a)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unidade instituidora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), em conformidade com a Resolução CUn/UFES/nº 102, de 7 de novembro de 2024, declaro, sob a minha decisão e em comum acordo com a chefia imediata, atender as condições para participação no Programa de Gestão e Desempenho da UFES - PGD/(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Modalidade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Regime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), bem como declaro estar ciente: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- das responsabilidades dos participantes do PGD previstas na Instrução Normativa Conjunta SEGES-SGPRT/MGI Nº 24, de 28 de julho de 2023, sem prejuízo daquelas previstas no Decreto nº 11.072, de 2022: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pactuar e cumprir o plano de trabalho e o TCR;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estar disponível para ser contatado no horário de funcionamento do órgão ou da entidade, pelos meios de comunicação definidos neste termo, exceto em casos excepcionais previamente acordados com a chefia da unidade de execução;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informar à chefia da unidade de execução as atividades realizadas, a ocorrência de afastamentos, licenças e outros impedimentos, bem como eventual dificuldade, dúvida ou informação que possa atrasar ou prejudicar a realização dos trabalhos;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executar o plano de trabalho, temporariamente, em modalidade distinta, na hipótese de caso fortuito ou força maior que impeça o cumprimento do plano de trabalho na modalidade pactuada.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 -  dos termos previstos na Resolução CUn/UFES/nº 102/2024;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III- do disposto na Política de Segurança da Informação (POSIN/UFES) e suas Instruções Normativas, e ao disposto na Lei nº 13.709, de 14 de agosto de 2018 (Lei Geral de Proteção de Dados);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IV - que a participação no PGD não constitui direito adquirido, podendo ser desligado de acordo com as condições estabelecidas no art. 27 da Resolução CUn/UFES/nº 102/2024;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 - da vedação ou redução de pagamento das vantagens a que se referem o art. 28 da Resolução CUn/UFES/nº 102/2024;</w:t>
      </w:r>
    </w:p>
    <w:p w:rsidR="00000000" w:rsidDel="00000000" w:rsidP="00000000" w:rsidRDefault="00000000" w:rsidRPr="00000000" w14:paraId="00000011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 - que é vedado a utilização de terceiros para a execução dos trabalhos acordados como parte do plano de trabalho individual;</w:t>
      </w:r>
    </w:p>
    <w:p w:rsidR="00000000" w:rsidDel="00000000" w:rsidP="00000000" w:rsidRDefault="00000000" w:rsidRPr="00000000" w14:paraId="00000012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VII - do disposto no Manual de Conduta do Agente Público Civil do Poder Executivo Federal e no Código de Ética da Ufes;</w:t>
      </w:r>
    </w:p>
    <w:p w:rsidR="00000000" w:rsidDel="00000000" w:rsidP="00000000" w:rsidRDefault="00000000" w:rsidRPr="00000000" w14:paraId="00000014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VIII - que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flexibilização de jornada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 o PGD não podem ser adotados concomitantemente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 acordo com o art. 1º da Resolução CUn/UFES/nº 101/2024 e o art. 9º do Decreto nº 11.072/2022;</w:t>
      </w:r>
    </w:p>
    <w:p w:rsidR="00000000" w:rsidDel="00000000" w:rsidP="00000000" w:rsidRDefault="00000000" w:rsidRPr="00000000" w14:paraId="00000016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6784qt3z3dg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79o9bgj51l5w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 -  que os canais oficiais de comunicação utilizados pela equipe serão: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Canais de comunicação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);</w:t>
        <w:br w:type="textWrapping"/>
      </w:r>
    </w:p>
    <w:p w:rsidR="00000000" w:rsidDel="00000000" w:rsidP="00000000" w:rsidRDefault="00000000" w:rsidRPr="00000000" w14:paraId="00000018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yh19dyn48has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 -  as instalações e equipamentos a serem utilizados deverão seguir as orientações de ergonomia e segurança no trabalho, estabelecidas pela PROGEP/UFES;</w:t>
      </w:r>
    </w:p>
    <w:p w:rsidR="00000000" w:rsidDel="00000000" w:rsidP="00000000" w:rsidRDefault="00000000" w:rsidRPr="00000000" w14:paraId="00000019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ifzfg0vyatm4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dnudg8p6vjed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XI - dos critérios utilizados pela chefia da unidade de execução para avaliação da realização do plano de trabalho do participante: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Critérios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1B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6"/>
      <w:bookmarkEnd w:id="6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XII - que, de acordo com as orientações do Art.º 16 da Resolução CUn/UFES/nº 102/2024, o participante compromete-se a realizar suas atividades em PGD conforme determinado abaixo: 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after="0" w:line="242" w:lineRule="auto"/>
        <w:ind w:left="720" w:right="8" w:hanging="36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defx81jl7qp" w:id="7"/>
      <w:bookmarkEnd w:id="7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Horário de trabalho presencial: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(dia/horário)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before="8" w:line="242" w:lineRule="auto"/>
        <w:ind w:left="720" w:right="8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581w5mwuf7wh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1qv6sm7b3sl5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cz9tee3i532s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13trp8gbo72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before="8" w:line="242" w:lineRule="auto"/>
        <w:ind w:left="11" w:right="8" w:hanging="6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crqgczf6ws20" w:id="12"/>
      <w:bookmarkEnd w:id="1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__________/___, ____ de ___________ de ______</w:t>
      </w:r>
    </w:p>
    <w:p w:rsidR="00000000" w:rsidDel="00000000" w:rsidP="00000000" w:rsidRDefault="00000000" w:rsidRPr="00000000" w14:paraId="00000024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scxrhsooipiq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DA CHEFIA DA UNIDADE DE EXECUÇÃO</w:t>
        <w:br w:type="textWrapping"/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SERVIDOR PARTICIPANTE</w:t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widowControl w:val="0"/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rebuchet MS" w:cs="Trebuchet MS" w:eastAsia="Trebuchet MS" w:hAnsi="Trebuchet MS"/>
      </w:rPr>
    </w:pPr>
    <w:r w:rsidDel="00000000" w:rsidR="00000000" w:rsidRPr="00000000">
      <w:rPr>
        <w:rFonts w:ascii="Trebuchet MS" w:cs="Trebuchet MS" w:eastAsia="Trebuchet MS" w:hAnsi="Trebuchet MS"/>
      </w:rPr>
      <w:drawing>
        <wp:inline distB="0" distT="0" distL="0" distR="0">
          <wp:extent cx="1349567" cy="759131"/>
          <wp:effectExtent b="0" l="0" r="0" t="0"/>
          <wp:docPr descr="Logotipo&#10;&#10;Descrição gerada automaticamente com confiança média" id="9" name="image1.png"/>
          <a:graphic>
            <a:graphicData uri="http://schemas.openxmlformats.org/drawingml/2006/picture">
              <pic:pic>
                <pic:nvPicPr>
                  <pic:cNvPr descr="Logotipo&#10;&#10;Descrição gerada automaticamente com confiança méd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9567" cy="7591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widowControl w:val="0"/>
      <w:spacing w:after="0"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UNIVERSIDADE FEDERAL DO ESPÍRITO SANTO</w:t>
    </w:r>
  </w:p>
  <w:p w:rsidR="00000000" w:rsidDel="00000000" w:rsidP="00000000" w:rsidRDefault="00000000" w:rsidRPr="00000000" w14:paraId="0000002E">
    <w:pPr>
      <w:widowControl w:val="0"/>
      <w:spacing w:after="0" w:line="240" w:lineRule="auto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PROGRAMA DE GESTÃO E DESEMPENHO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jc w:val="center"/>
      <w:rPr>
        <w:b w:val="1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odap">
    <w:name w:val="footer"/>
    <w:basedOn w:val="Normal"/>
    <w:qFormat w:val="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C32062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C32062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769A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769A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x01iK3gXnFJtseijlcvPpQLa1Q==">CgMxLjAyCGguZ2pkZ3hzMg5oLjY3ODRxdDN6M2RnaDIOaC43OW85YmdqNTFsNXcyDmgueWgxOWR5bjQ4aGFzMg5oLmlmemZnMHZ5YXRtNDIOaC5kbnVkZzhwNnZqZWQyCWguMzBqMHpsbDINaC5kZWZ4ODFqbDdxcDIOaC41ODF3NW13dWY3d2gyDmguMXF2NnNtN2Izc2w1Mg5oLmN6OXRlZTNpNTMyczIOaC4zMTN0cnA4Z2JvNzIyDmguY3JxZ2N6ZjZ3czIwMg5oLnNjeHJoc29vaXBpcTgAciExSWlMeGtJQ0MwMFZqMi1uM3N3blJOdnR1VzA4TDc4c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2023-04-14T14:39:00Z</dcterms:created>
  <dc:creator>Cristiano Reis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7B20FA99832C4C758C807AAF16610C82</vt:lpwstr>
  </property>
</Properties>
</file>